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4308" w14:textId="77777777" w:rsidR="00B22581" w:rsidRDefault="00B22581" w:rsidP="00B22581">
      <w:pPr>
        <w:jc w:val="center"/>
        <w:rPr>
          <w:rFonts w:ascii="Times New Roman" w:hAnsi="Times New Roman" w:cs="Times New Roman"/>
          <w:sz w:val="24"/>
          <w:szCs w:val="24"/>
        </w:rPr>
      </w:pPr>
    </w:p>
    <w:p w14:paraId="5C69D097" w14:textId="77777777" w:rsidR="00B22581" w:rsidRDefault="00B22581" w:rsidP="00B22581">
      <w:pPr>
        <w:jc w:val="center"/>
        <w:rPr>
          <w:rFonts w:ascii="Times New Roman" w:hAnsi="Times New Roman" w:cs="Times New Roman"/>
          <w:sz w:val="24"/>
          <w:szCs w:val="24"/>
        </w:rPr>
      </w:pPr>
    </w:p>
    <w:p w14:paraId="1A189156" w14:textId="77777777" w:rsidR="00B22581" w:rsidRDefault="00B22581" w:rsidP="00B22581">
      <w:pPr>
        <w:jc w:val="center"/>
        <w:rPr>
          <w:rFonts w:ascii="Times New Roman" w:hAnsi="Times New Roman" w:cs="Times New Roman"/>
          <w:sz w:val="24"/>
          <w:szCs w:val="24"/>
        </w:rPr>
      </w:pPr>
    </w:p>
    <w:p w14:paraId="1216D89A" w14:textId="77777777" w:rsidR="00B22581" w:rsidRDefault="00B22581" w:rsidP="00B22581">
      <w:pPr>
        <w:jc w:val="center"/>
        <w:rPr>
          <w:rFonts w:ascii="Times New Roman" w:hAnsi="Times New Roman" w:cs="Times New Roman"/>
          <w:sz w:val="24"/>
          <w:szCs w:val="24"/>
        </w:rPr>
      </w:pPr>
    </w:p>
    <w:p w14:paraId="7FF6E4F0" w14:textId="77777777" w:rsidR="00B22581" w:rsidRDefault="00B22581" w:rsidP="00B22581">
      <w:pPr>
        <w:jc w:val="center"/>
        <w:rPr>
          <w:rFonts w:ascii="Times New Roman" w:hAnsi="Times New Roman" w:cs="Times New Roman"/>
          <w:sz w:val="24"/>
          <w:szCs w:val="24"/>
        </w:rPr>
      </w:pPr>
    </w:p>
    <w:p w14:paraId="1ADC572A" w14:textId="77777777" w:rsidR="00B22581" w:rsidRDefault="00B22581" w:rsidP="00B22581">
      <w:pPr>
        <w:jc w:val="center"/>
        <w:rPr>
          <w:rFonts w:ascii="Times New Roman" w:hAnsi="Times New Roman" w:cs="Times New Roman"/>
          <w:sz w:val="24"/>
          <w:szCs w:val="24"/>
        </w:rPr>
      </w:pPr>
    </w:p>
    <w:p w14:paraId="72264EA0" w14:textId="77777777" w:rsidR="00B22581" w:rsidRDefault="00B22581" w:rsidP="00B22581">
      <w:pPr>
        <w:jc w:val="center"/>
        <w:rPr>
          <w:rFonts w:ascii="Times New Roman" w:hAnsi="Times New Roman" w:cs="Times New Roman"/>
          <w:sz w:val="24"/>
          <w:szCs w:val="24"/>
        </w:rPr>
      </w:pPr>
    </w:p>
    <w:p w14:paraId="0D2B2567" w14:textId="77777777" w:rsidR="00B22581" w:rsidRDefault="00B22581" w:rsidP="00B22581">
      <w:pPr>
        <w:jc w:val="center"/>
        <w:rPr>
          <w:rFonts w:ascii="Times New Roman" w:hAnsi="Times New Roman" w:cs="Times New Roman"/>
          <w:sz w:val="24"/>
          <w:szCs w:val="24"/>
        </w:rPr>
      </w:pPr>
    </w:p>
    <w:p w14:paraId="6ECC9C8A" w14:textId="77777777" w:rsidR="00B22581" w:rsidRDefault="00B22581" w:rsidP="00B22581">
      <w:pPr>
        <w:jc w:val="center"/>
        <w:rPr>
          <w:rFonts w:ascii="Times New Roman" w:hAnsi="Times New Roman" w:cs="Times New Roman"/>
          <w:sz w:val="24"/>
          <w:szCs w:val="24"/>
        </w:rPr>
      </w:pPr>
    </w:p>
    <w:p w14:paraId="678C4BF5" w14:textId="77777777" w:rsidR="00B22581" w:rsidRDefault="00B22581" w:rsidP="00B22581">
      <w:pPr>
        <w:jc w:val="center"/>
        <w:rPr>
          <w:rFonts w:ascii="Times New Roman" w:hAnsi="Times New Roman" w:cs="Times New Roman"/>
          <w:sz w:val="24"/>
          <w:szCs w:val="24"/>
        </w:rPr>
      </w:pPr>
    </w:p>
    <w:p w14:paraId="2E19F760" w14:textId="77777777" w:rsidR="00B22581" w:rsidRDefault="00B22581" w:rsidP="00B22581">
      <w:pPr>
        <w:jc w:val="center"/>
        <w:rPr>
          <w:rFonts w:ascii="Times New Roman" w:hAnsi="Times New Roman" w:cs="Times New Roman"/>
          <w:sz w:val="24"/>
          <w:szCs w:val="24"/>
        </w:rPr>
      </w:pPr>
    </w:p>
    <w:p w14:paraId="212C8D46" w14:textId="22253094" w:rsidR="00B22581" w:rsidRDefault="00B22581" w:rsidP="00B22581">
      <w:pPr>
        <w:jc w:val="center"/>
        <w:rPr>
          <w:rFonts w:ascii="Times New Roman" w:hAnsi="Times New Roman" w:cs="Times New Roman"/>
          <w:sz w:val="24"/>
          <w:szCs w:val="24"/>
        </w:rPr>
      </w:pPr>
      <w:r>
        <w:rPr>
          <w:rFonts w:ascii="Times New Roman" w:hAnsi="Times New Roman" w:cs="Times New Roman"/>
          <w:sz w:val="24"/>
          <w:szCs w:val="24"/>
        </w:rPr>
        <w:t>Candice Nguyen</w:t>
      </w:r>
    </w:p>
    <w:p w14:paraId="07C564CD" w14:textId="178126AC" w:rsidR="00B22581" w:rsidRDefault="00B22581" w:rsidP="00B22581">
      <w:pPr>
        <w:jc w:val="center"/>
        <w:rPr>
          <w:rFonts w:ascii="Times New Roman" w:hAnsi="Times New Roman" w:cs="Times New Roman"/>
          <w:sz w:val="24"/>
          <w:szCs w:val="24"/>
        </w:rPr>
      </w:pPr>
      <w:hyperlink r:id="rId7" w:history="1">
        <w:r w:rsidRPr="00477D82">
          <w:rPr>
            <w:rStyle w:val="Hyperlink"/>
            <w:rFonts w:ascii="Times New Roman" w:hAnsi="Times New Roman" w:cs="Times New Roman"/>
            <w:sz w:val="24"/>
            <w:szCs w:val="24"/>
          </w:rPr>
          <w:t>cn453@drexel.edu</w:t>
        </w:r>
      </w:hyperlink>
    </w:p>
    <w:p w14:paraId="1852F32E" w14:textId="06A6BE24" w:rsidR="00B22581" w:rsidRDefault="00B22581" w:rsidP="00B22581">
      <w:pPr>
        <w:jc w:val="center"/>
        <w:rPr>
          <w:rFonts w:ascii="Times New Roman" w:hAnsi="Times New Roman" w:cs="Times New Roman"/>
          <w:sz w:val="24"/>
          <w:szCs w:val="24"/>
        </w:rPr>
      </w:pPr>
      <w:r>
        <w:rPr>
          <w:rFonts w:ascii="Times New Roman" w:hAnsi="Times New Roman" w:cs="Times New Roman"/>
          <w:sz w:val="24"/>
          <w:szCs w:val="24"/>
        </w:rPr>
        <w:t>Drexel University | COM 542</w:t>
      </w:r>
    </w:p>
    <w:p w14:paraId="6CBF07AC" w14:textId="026FB2ED" w:rsidR="00B22581" w:rsidRDefault="00B22581" w:rsidP="00B22581">
      <w:pPr>
        <w:jc w:val="center"/>
        <w:rPr>
          <w:rFonts w:ascii="Times New Roman" w:hAnsi="Times New Roman" w:cs="Times New Roman"/>
          <w:sz w:val="24"/>
          <w:szCs w:val="24"/>
        </w:rPr>
      </w:pPr>
      <w:r>
        <w:rPr>
          <w:rFonts w:ascii="Times New Roman" w:hAnsi="Times New Roman" w:cs="Times New Roman"/>
          <w:sz w:val="24"/>
          <w:szCs w:val="24"/>
        </w:rPr>
        <w:t xml:space="preserve">Writing Assignment #4: </w:t>
      </w:r>
      <w:r>
        <w:rPr>
          <w:rFonts w:ascii="Times New Roman" w:hAnsi="Times New Roman" w:cs="Times New Roman"/>
          <w:sz w:val="24"/>
          <w:szCs w:val="24"/>
        </w:rPr>
        <w:t>PRSA Fact Sheet</w:t>
      </w:r>
    </w:p>
    <w:p w14:paraId="122FD12B" w14:textId="77777777" w:rsidR="00B22581" w:rsidRDefault="00B2258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58576F1" w14:textId="6270C553" w:rsidR="00B22581" w:rsidRDefault="00762DCE" w:rsidP="00B22581">
      <w:pPr>
        <w:spacing w:line="276" w:lineRule="auto"/>
        <w:rPr>
          <w:rFonts w:ascii="Times New Roman" w:hAnsi="Times New Roman" w:cs="Times New Roman"/>
          <w:sz w:val="24"/>
          <w:szCs w:val="24"/>
        </w:rPr>
      </w:pPr>
      <w:r w:rsidRPr="001D302F">
        <w:rPr>
          <w:noProof/>
        </w:rPr>
        <w:lastRenderedPageBreak/>
        <w:drawing>
          <wp:anchor distT="0" distB="0" distL="114300" distR="114300" simplePos="0" relativeHeight="251659264" behindDoc="0" locked="0" layoutInCell="1" allowOverlap="1" wp14:anchorId="21A65D81" wp14:editId="39CFD94A">
            <wp:simplePos x="0" y="0"/>
            <wp:positionH relativeFrom="margin">
              <wp:posOffset>0</wp:posOffset>
            </wp:positionH>
            <wp:positionV relativeFrom="paragraph">
              <wp:posOffset>0</wp:posOffset>
            </wp:positionV>
            <wp:extent cx="2150745" cy="779145"/>
            <wp:effectExtent l="0" t="0" r="0" b="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745"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2A4">
        <w:rPr>
          <w:noProof/>
        </w:rPr>
        <mc:AlternateContent>
          <mc:Choice Requires="wps">
            <w:drawing>
              <wp:anchor distT="0" distB="0" distL="114300" distR="114300" simplePos="0" relativeHeight="251661312" behindDoc="0" locked="0" layoutInCell="1" allowOverlap="1" wp14:anchorId="007F1E67" wp14:editId="72EC24C5">
                <wp:simplePos x="0" y="0"/>
                <wp:positionH relativeFrom="margin">
                  <wp:posOffset>3100705</wp:posOffset>
                </wp:positionH>
                <wp:positionV relativeFrom="paragraph">
                  <wp:posOffset>-92710</wp:posOffset>
                </wp:positionV>
                <wp:extent cx="3026410" cy="1470991"/>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026410" cy="1470991"/>
                        </a:xfrm>
                        <a:prstGeom prst="rect">
                          <a:avLst/>
                        </a:prstGeom>
                        <a:noFill/>
                        <a:ln w="6350">
                          <a:noFill/>
                        </a:ln>
                      </wps:spPr>
                      <wps:txbx>
                        <w:txbxContent>
                          <w:p w14:paraId="3048CC7B" w14:textId="17492762" w:rsidR="000B7638" w:rsidRDefault="000B7638" w:rsidP="000B7638">
                            <w:pPr>
                              <w:spacing w:line="276" w:lineRule="auto"/>
                              <w:jc w:val="right"/>
                              <w:rPr>
                                <w:rFonts w:ascii="Times New Roman" w:hAnsi="Times New Roman" w:cs="Times New Roman"/>
                                <w:color w:val="002060"/>
                                <w:sz w:val="24"/>
                                <w:szCs w:val="24"/>
                                <w:shd w:val="clear" w:color="auto" w:fill="FFFFFF"/>
                              </w:rPr>
                            </w:pPr>
                            <w:r w:rsidRPr="000B7638">
                              <w:rPr>
                                <w:rFonts w:ascii="Times New Roman" w:hAnsi="Times New Roman" w:cs="Times New Roman"/>
                                <w:color w:val="002060"/>
                                <w:sz w:val="24"/>
                                <w:szCs w:val="24"/>
                                <w:shd w:val="clear" w:color="auto" w:fill="FFFFFF"/>
                              </w:rPr>
                              <w:t>Public Relations Society of America, Inc.</w:t>
                            </w:r>
                            <w:r w:rsidRPr="000B7638">
                              <w:rPr>
                                <w:rFonts w:ascii="Times New Roman" w:hAnsi="Times New Roman" w:cs="Times New Roman"/>
                                <w:color w:val="002060"/>
                                <w:sz w:val="24"/>
                                <w:szCs w:val="24"/>
                              </w:rPr>
                              <w:br/>
                            </w:r>
                            <w:r w:rsidRPr="000B7638">
                              <w:rPr>
                                <w:rFonts w:ascii="Times New Roman" w:hAnsi="Times New Roman" w:cs="Times New Roman"/>
                                <w:color w:val="002060"/>
                                <w:sz w:val="24"/>
                                <w:szCs w:val="24"/>
                                <w:shd w:val="clear" w:color="auto" w:fill="FFFFFF"/>
                              </w:rPr>
                              <w:t>120 Wall Street, 21st Fl.</w:t>
                            </w:r>
                            <w:r w:rsidRPr="000B7638">
                              <w:rPr>
                                <w:rFonts w:ascii="Times New Roman" w:hAnsi="Times New Roman" w:cs="Times New Roman"/>
                                <w:color w:val="002060"/>
                                <w:sz w:val="24"/>
                                <w:szCs w:val="24"/>
                              </w:rPr>
                              <w:br/>
                            </w:r>
                            <w:r w:rsidRPr="000B7638">
                              <w:rPr>
                                <w:rFonts w:ascii="Times New Roman" w:hAnsi="Times New Roman" w:cs="Times New Roman"/>
                                <w:color w:val="002060"/>
                                <w:sz w:val="24"/>
                                <w:szCs w:val="24"/>
                                <w:shd w:val="clear" w:color="auto" w:fill="FFFFFF"/>
                              </w:rPr>
                              <w:t>New York, NY 10005-4024</w:t>
                            </w:r>
                          </w:p>
                          <w:p w14:paraId="0244DC2B" w14:textId="4A04372B" w:rsidR="000B7638" w:rsidRPr="000B7638" w:rsidRDefault="000B7638" w:rsidP="000B7638">
                            <w:pPr>
                              <w:spacing w:line="276" w:lineRule="auto"/>
                              <w:jc w:val="right"/>
                              <w:rPr>
                                <w:rFonts w:ascii="Times New Roman" w:hAnsi="Times New Roman" w:cs="Times New Roman"/>
                                <w:color w:val="002060"/>
                                <w:sz w:val="24"/>
                                <w:szCs w:val="24"/>
                                <w:shd w:val="clear" w:color="auto" w:fill="FFFFFF"/>
                              </w:rPr>
                            </w:pPr>
                            <w:r>
                              <w:rPr>
                                <w:rFonts w:ascii="Times New Roman" w:hAnsi="Times New Roman" w:cs="Times New Roman"/>
                                <w:color w:val="002060"/>
                                <w:sz w:val="24"/>
                                <w:szCs w:val="24"/>
                                <w:shd w:val="clear" w:color="auto" w:fill="FFFFFF"/>
                              </w:rPr>
                              <w:t>(212) 460-1400</w:t>
                            </w:r>
                            <w:r>
                              <w:rPr>
                                <w:rFonts w:ascii="Times New Roman" w:hAnsi="Times New Roman" w:cs="Times New Roman"/>
                                <w:color w:val="002060"/>
                                <w:sz w:val="24"/>
                                <w:szCs w:val="24"/>
                                <w:shd w:val="clear" w:color="auto" w:fill="FFFFFF"/>
                              </w:rPr>
                              <w:t xml:space="preserve"> | </w:t>
                            </w:r>
                            <w:hyperlink r:id="rId9" w:history="1">
                              <w:r w:rsidRPr="000B7638">
                                <w:rPr>
                                  <w:rStyle w:val="Hyperlink"/>
                                  <w:rFonts w:ascii="Times New Roman" w:hAnsi="Times New Roman" w:cs="Times New Roman"/>
                                  <w:color w:val="234781"/>
                                  <w:sz w:val="24"/>
                                  <w:szCs w:val="24"/>
                                </w:rPr>
                                <w:t>https://www.prsa.org/home</w:t>
                              </w:r>
                            </w:hyperlink>
                          </w:p>
                          <w:p w14:paraId="26BF21BC" w14:textId="77777777" w:rsidR="000B7638" w:rsidRPr="00D92736" w:rsidRDefault="000B7638" w:rsidP="000B7638">
                            <w:pPr>
                              <w:spacing w:line="276" w:lineRule="auto"/>
                              <w:jc w:val="right"/>
                              <w:rPr>
                                <w:rFonts w:ascii="Abadi Extra Light" w:hAnsi="Abadi Extra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1E67" id="_x0000_t202" coordsize="21600,21600" o:spt="202" path="m,l,21600r21600,l21600,xe">
                <v:stroke joinstyle="miter"/>
                <v:path gradientshapeok="t" o:connecttype="rect"/>
              </v:shapetype>
              <v:shape id="Text Box 58" o:spid="_x0000_s1026" type="#_x0000_t202" style="position:absolute;margin-left:244.15pt;margin-top:-7.3pt;width:238.3pt;height:11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" filled="f" stroked="f" strokeweight=".5pt">
                <v:textbox>
                  <w:txbxContent>
                    <w:p w14:paraId="3048CC7B" w14:textId="17492762" w:rsidR="000B7638" w:rsidRDefault="000B7638" w:rsidP="000B7638">
                      <w:pPr>
                        <w:spacing w:line="276" w:lineRule="auto"/>
                        <w:jc w:val="right"/>
                        <w:rPr>
                          <w:rFonts w:ascii="Times New Roman" w:hAnsi="Times New Roman" w:cs="Times New Roman"/>
                          <w:color w:val="002060"/>
                          <w:sz w:val="24"/>
                          <w:szCs w:val="24"/>
                          <w:shd w:val="clear" w:color="auto" w:fill="FFFFFF"/>
                        </w:rPr>
                      </w:pPr>
                      <w:r w:rsidRPr="000B7638">
                        <w:rPr>
                          <w:rFonts w:ascii="Times New Roman" w:hAnsi="Times New Roman" w:cs="Times New Roman"/>
                          <w:color w:val="002060"/>
                          <w:sz w:val="24"/>
                          <w:szCs w:val="24"/>
                          <w:shd w:val="clear" w:color="auto" w:fill="FFFFFF"/>
                        </w:rPr>
                        <w:t>Public Relations Society of America, Inc.</w:t>
                      </w:r>
                      <w:r w:rsidRPr="000B7638">
                        <w:rPr>
                          <w:rFonts w:ascii="Times New Roman" w:hAnsi="Times New Roman" w:cs="Times New Roman"/>
                          <w:color w:val="002060"/>
                          <w:sz w:val="24"/>
                          <w:szCs w:val="24"/>
                        </w:rPr>
                        <w:br/>
                      </w:r>
                      <w:r w:rsidRPr="000B7638">
                        <w:rPr>
                          <w:rFonts w:ascii="Times New Roman" w:hAnsi="Times New Roman" w:cs="Times New Roman"/>
                          <w:color w:val="002060"/>
                          <w:sz w:val="24"/>
                          <w:szCs w:val="24"/>
                          <w:shd w:val="clear" w:color="auto" w:fill="FFFFFF"/>
                        </w:rPr>
                        <w:t>120 Wall Street, 21st Fl.</w:t>
                      </w:r>
                      <w:r w:rsidRPr="000B7638">
                        <w:rPr>
                          <w:rFonts w:ascii="Times New Roman" w:hAnsi="Times New Roman" w:cs="Times New Roman"/>
                          <w:color w:val="002060"/>
                          <w:sz w:val="24"/>
                          <w:szCs w:val="24"/>
                        </w:rPr>
                        <w:br/>
                      </w:r>
                      <w:r w:rsidRPr="000B7638">
                        <w:rPr>
                          <w:rFonts w:ascii="Times New Roman" w:hAnsi="Times New Roman" w:cs="Times New Roman"/>
                          <w:color w:val="002060"/>
                          <w:sz w:val="24"/>
                          <w:szCs w:val="24"/>
                          <w:shd w:val="clear" w:color="auto" w:fill="FFFFFF"/>
                        </w:rPr>
                        <w:t>New York, NY 10005-4024</w:t>
                      </w:r>
                    </w:p>
                    <w:p w14:paraId="0244DC2B" w14:textId="4A04372B" w:rsidR="000B7638" w:rsidRPr="000B7638" w:rsidRDefault="000B7638" w:rsidP="000B7638">
                      <w:pPr>
                        <w:spacing w:line="276" w:lineRule="auto"/>
                        <w:jc w:val="right"/>
                        <w:rPr>
                          <w:rFonts w:ascii="Times New Roman" w:hAnsi="Times New Roman" w:cs="Times New Roman"/>
                          <w:color w:val="002060"/>
                          <w:sz w:val="24"/>
                          <w:szCs w:val="24"/>
                          <w:shd w:val="clear" w:color="auto" w:fill="FFFFFF"/>
                        </w:rPr>
                      </w:pPr>
                      <w:r>
                        <w:rPr>
                          <w:rFonts w:ascii="Times New Roman" w:hAnsi="Times New Roman" w:cs="Times New Roman"/>
                          <w:color w:val="002060"/>
                          <w:sz w:val="24"/>
                          <w:szCs w:val="24"/>
                          <w:shd w:val="clear" w:color="auto" w:fill="FFFFFF"/>
                        </w:rPr>
                        <w:t>(212) 460-1400</w:t>
                      </w:r>
                      <w:r>
                        <w:rPr>
                          <w:rFonts w:ascii="Times New Roman" w:hAnsi="Times New Roman" w:cs="Times New Roman"/>
                          <w:color w:val="002060"/>
                          <w:sz w:val="24"/>
                          <w:szCs w:val="24"/>
                          <w:shd w:val="clear" w:color="auto" w:fill="FFFFFF"/>
                        </w:rPr>
                        <w:t xml:space="preserve"> | </w:t>
                      </w:r>
                      <w:hyperlink r:id="rId10" w:history="1">
                        <w:r w:rsidRPr="000B7638">
                          <w:rPr>
                            <w:rStyle w:val="Hyperlink"/>
                            <w:rFonts w:ascii="Times New Roman" w:hAnsi="Times New Roman" w:cs="Times New Roman"/>
                            <w:color w:val="234781"/>
                            <w:sz w:val="24"/>
                            <w:szCs w:val="24"/>
                          </w:rPr>
                          <w:t>https://www.prsa.org/home</w:t>
                        </w:r>
                      </w:hyperlink>
                    </w:p>
                    <w:p w14:paraId="26BF21BC" w14:textId="77777777" w:rsidR="000B7638" w:rsidRPr="00D92736" w:rsidRDefault="000B7638" w:rsidP="000B7638">
                      <w:pPr>
                        <w:spacing w:line="276" w:lineRule="auto"/>
                        <w:jc w:val="right"/>
                        <w:rPr>
                          <w:rFonts w:ascii="Abadi Extra Light" w:hAnsi="Abadi Extra Light"/>
                          <w:sz w:val="24"/>
                          <w:szCs w:val="24"/>
                        </w:rPr>
                      </w:pPr>
                    </w:p>
                  </w:txbxContent>
                </v:textbox>
                <w10:wrap anchorx="margin"/>
              </v:shape>
            </w:pict>
          </mc:Fallback>
        </mc:AlternateContent>
      </w:r>
    </w:p>
    <w:p w14:paraId="5006C931" w14:textId="38A83A55" w:rsidR="00B22581" w:rsidRDefault="00B22581" w:rsidP="00B22581">
      <w:pPr>
        <w:spacing w:line="276" w:lineRule="auto"/>
        <w:rPr>
          <w:rFonts w:ascii="Times New Roman" w:hAnsi="Times New Roman" w:cs="Times New Roman"/>
          <w:sz w:val="24"/>
          <w:szCs w:val="24"/>
        </w:rPr>
      </w:pPr>
    </w:p>
    <w:p w14:paraId="3FDBBEDA" w14:textId="77777777" w:rsidR="00B22581" w:rsidRDefault="00B22581" w:rsidP="00B22581">
      <w:pPr>
        <w:spacing w:line="276" w:lineRule="auto"/>
        <w:rPr>
          <w:rFonts w:ascii="Times New Roman" w:hAnsi="Times New Roman" w:cs="Times New Roman"/>
          <w:sz w:val="24"/>
          <w:szCs w:val="24"/>
        </w:rPr>
      </w:pPr>
    </w:p>
    <w:p w14:paraId="69A06063" w14:textId="77777777" w:rsidR="00762DCE" w:rsidRDefault="00762DCE" w:rsidP="00762DCE">
      <w:pPr>
        <w:spacing w:after="0" w:line="240" w:lineRule="auto"/>
        <w:rPr>
          <w:rFonts w:ascii="Times New Roman" w:hAnsi="Times New Roman" w:cs="Times New Roman"/>
          <w:b/>
          <w:bCs/>
          <w:sz w:val="24"/>
          <w:szCs w:val="24"/>
        </w:rPr>
      </w:pPr>
    </w:p>
    <w:p w14:paraId="46A92808" w14:textId="77777777" w:rsidR="003013BB" w:rsidRDefault="000B7638" w:rsidP="00762DCE">
      <w:pPr>
        <w:spacing w:after="0" w:line="240" w:lineRule="auto"/>
        <w:rPr>
          <w:rFonts w:ascii="Times New Roman" w:hAnsi="Times New Roman" w:cs="Times New Roman"/>
          <w:b/>
          <w:bCs/>
          <w:sz w:val="24"/>
          <w:szCs w:val="24"/>
        </w:rPr>
      </w:pPr>
      <w:r w:rsidRPr="000B7638">
        <w:rPr>
          <w:rFonts w:ascii="Times New Roman" w:hAnsi="Times New Roman" w:cs="Times New Roman"/>
          <w:b/>
          <w:bCs/>
          <w:sz w:val="24"/>
          <w:szCs w:val="24"/>
        </w:rPr>
        <w:t>General Information</w:t>
      </w:r>
    </w:p>
    <w:p w14:paraId="45705B69" w14:textId="6271A647" w:rsidR="00B22581" w:rsidRPr="00762DCE" w:rsidRDefault="000B7638" w:rsidP="00762DCE">
      <w:pPr>
        <w:spacing w:after="0" w:line="240" w:lineRule="auto"/>
        <w:rPr>
          <w:rFonts w:ascii="Times New Roman" w:hAnsi="Times New Roman" w:cs="Times New Roman"/>
          <w:b/>
          <w:bCs/>
          <w:sz w:val="24"/>
          <w:szCs w:val="24"/>
        </w:rPr>
      </w:pPr>
      <w:r>
        <w:rPr>
          <w:rFonts w:ascii="Times New Roman" w:hAnsi="Times New Roman" w:cs="Times New Roman"/>
          <w:sz w:val="24"/>
          <w:szCs w:val="24"/>
        </w:rPr>
        <w:t>The</w:t>
      </w:r>
      <w:r w:rsidR="00B22581">
        <w:rPr>
          <w:rFonts w:ascii="Times New Roman" w:hAnsi="Times New Roman" w:cs="Times New Roman"/>
          <w:sz w:val="24"/>
          <w:szCs w:val="24"/>
        </w:rPr>
        <w:t xml:space="preserve"> Public Relations Society of America</w:t>
      </w:r>
      <w:r>
        <w:rPr>
          <w:rFonts w:ascii="Times New Roman" w:hAnsi="Times New Roman" w:cs="Times New Roman"/>
          <w:sz w:val="24"/>
          <w:szCs w:val="24"/>
        </w:rPr>
        <w:t xml:space="preserve"> (PRSA) </w:t>
      </w:r>
      <w:r w:rsidRPr="000B7638">
        <w:rPr>
          <w:rFonts w:ascii="Times New Roman" w:eastAsia="Times New Roman" w:hAnsi="Times New Roman" w:cs="Times New Roman"/>
          <w:color w:val="000000"/>
          <w:sz w:val="24"/>
          <w:szCs w:val="24"/>
          <w:lang w:val="en-US"/>
        </w:rPr>
        <w:t xml:space="preserve">is the nation’s leading professional organization </w:t>
      </w:r>
      <w:r>
        <w:rPr>
          <w:rFonts w:ascii="Times New Roman" w:eastAsia="Times New Roman" w:hAnsi="Times New Roman" w:cs="Times New Roman"/>
          <w:color w:val="000000"/>
          <w:sz w:val="24"/>
          <w:szCs w:val="24"/>
          <w:lang w:val="en-US"/>
        </w:rPr>
        <w:t xml:space="preserve">dedicated to </w:t>
      </w:r>
      <w:r w:rsidRPr="000B7638">
        <w:rPr>
          <w:rFonts w:ascii="Times New Roman" w:eastAsia="Times New Roman" w:hAnsi="Times New Roman" w:cs="Times New Roman"/>
          <w:color w:val="000000"/>
          <w:sz w:val="24"/>
          <w:szCs w:val="24"/>
          <w:lang w:val="en-US"/>
        </w:rPr>
        <w:t xml:space="preserve">the communications </w:t>
      </w:r>
      <w:r>
        <w:rPr>
          <w:rFonts w:ascii="Times New Roman" w:eastAsia="Times New Roman" w:hAnsi="Times New Roman" w:cs="Times New Roman"/>
          <w:color w:val="000000"/>
          <w:sz w:val="24"/>
          <w:szCs w:val="24"/>
          <w:lang w:val="en-US"/>
        </w:rPr>
        <w:t xml:space="preserve">and public relations </w:t>
      </w:r>
      <w:r w:rsidRPr="000B7638">
        <w:rPr>
          <w:rFonts w:ascii="Times New Roman" w:eastAsia="Times New Roman" w:hAnsi="Times New Roman" w:cs="Times New Roman"/>
          <w:color w:val="000000"/>
          <w:sz w:val="24"/>
          <w:szCs w:val="24"/>
          <w:lang w:val="en-US"/>
        </w:rPr>
        <w:t>industry</w:t>
      </w:r>
      <w:r w:rsidR="00C036FA">
        <w:rPr>
          <w:rFonts w:ascii="Times New Roman" w:eastAsia="Times New Roman" w:hAnsi="Times New Roman" w:cs="Times New Roman"/>
          <w:color w:val="000000"/>
          <w:sz w:val="24"/>
          <w:szCs w:val="24"/>
          <w:lang w:val="en-US"/>
        </w:rPr>
        <w:t>.</w:t>
      </w:r>
      <w:r w:rsidR="00740FAE">
        <w:rPr>
          <w:rFonts w:ascii="Times New Roman" w:eastAsia="Times New Roman" w:hAnsi="Times New Roman" w:cs="Times New Roman"/>
          <w:color w:val="000000"/>
          <w:sz w:val="24"/>
          <w:szCs w:val="24"/>
          <w:lang w:val="en-US"/>
        </w:rPr>
        <w:t xml:space="preserve"> With nearly 30,000 members in all 50 states, PRSA provides development opportunities for young professionals. Through its student organization, Public Relations Society of America (PRSSA), the organization is collectively represented by more than 110 chapters, 14 interest sections, and nearly 375 college and university campuses. PRSA strives to</w:t>
      </w:r>
      <w:r w:rsidR="00870BBE">
        <w:rPr>
          <w:rFonts w:ascii="Times New Roman" w:eastAsia="Times New Roman" w:hAnsi="Times New Roman" w:cs="Times New Roman"/>
          <w:color w:val="000000"/>
          <w:sz w:val="24"/>
          <w:szCs w:val="24"/>
          <w:lang w:val="en-US"/>
        </w:rPr>
        <w:t xml:space="preserve"> strengthen the value of the communications profession and position for its members, while supporting the ethical practice of public relations.</w:t>
      </w:r>
    </w:p>
    <w:p w14:paraId="45FA532C" w14:textId="6FBEE6EE" w:rsidR="00EA498A" w:rsidRPr="00EA498A" w:rsidRDefault="00762DCE" w:rsidP="00762DCE">
      <w:pPr>
        <w:spacing w:after="0" w:line="240" w:lineRule="auto"/>
        <w:rPr>
          <w:rFonts w:ascii="Times New Roman" w:eastAsia="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53BB5D" wp14:editId="56E8BA14">
                <wp:simplePos x="0" y="0"/>
                <wp:positionH relativeFrom="column">
                  <wp:posOffset>3387090</wp:posOffset>
                </wp:positionH>
                <wp:positionV relativeFrom="paragraph">
                  <wp:posOffset>158115</wp:posOffset>
                </wp:positionV>
                <wp:extent cx="2574925" cy="1790065"/>
                <wp:effectExtent l="0" t="0" r="15875" b="13335"/>
                <wp:wrapSquare wrapText="bothSides"/>
                <wp:docPr id="1" name="Text Box 1"/>
                <wp:cNvGraphicFramePr/>
                <a:graphic xmlns:a="http://schemas.openxmlformats.org/drawingml/2006/main">
                  <a:graphicData uri="http://schemas.microsoft.com/office/word/2010/wordprocessingShape">
                    <wps:wsp>
                      <wps:cNvSpPr txBox="1"/>
                      <wps:spPr>
                        <a:xfrm>
                          <a:off x="0" y="0"/>
                          <a:ext cx="2574925" cy="1790065"/>
                        </a:xfrm>
                        <a:prstGeom prst="rect">
                          <a:avLst/>
                        </a:prstGeom>
                        <a:solidFill>
                          <a:schemeClr val="lt1"/>
                        </a:solidFill>
                        <a:ln w="6350">
                          <a:solidFill>
                            <a:prstClr val="black"/>
                          </a:solidFill>
                        </a:ln>
                      </wps:spPr>
                      <wps:txbx>
                        <w:txbxContent>
                          <w:p w14:paraId="4A40FB4F" w14:textId="18952A0C" w:rsidR="00762DCE" w:rsidRDefault="00762DCE">
                            <w:pPr>
                              <w:rPr>
                                <w:rFonts w:ascii="Times New Roman" w:hAnsi="Times New Roman" w:cs="Times New Roman"/>
                                <w:b/>
                                <w:bCs/>
                                <w:color w:val="234781"/>
                                <w:sz w:val="24"/>
                                <w:szCs w:val="24"/>
                                <w:lang w:val="en-US"/>
                              </w:rPr>
                            </w:pPr>
                            <w:r w:rsidRPr="00762DCE">
                              <w:rPr>
                                <w:rFonts w:ascii="Times New Roman" w:hAnsi="Times New Roman" w:cs="Times New Roman"/>
                                <w:b/>
                                <w:bCs/>
                                <w:color w:val="234781"/>
                                <w:sz w:val="24"/>
                                <w:szCs w:val="24"/>
                                <w:lang w:val="en-US"/>
                              </w:rPr>
                              <w:t>Membership Benefits</w:t>
                            </w:r>
                          </w:p>
                          <w:p w14:paraId="0B5DDE6C" w14:textId="0444BF4C" w:rsid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Exclusive workshops and conferences</w:t>
                            </w:r>
                          </w:p>
                          <w:p w14:paraId="5C6B6D32" w14:textId="65ED62C5" w:rsid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Free monthly webinars</w:t>
                            </w:r>
                          </w:p>
                          <w:p w14:paraId="5EF30385" w14:textId="39377DFD" w:rsid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On-demand online training</w:t>
                            </w:r>
                          </w:p>
                          <w:p w14:paraId="20E91BE4" w14:textId="6F06849E" w:rsidR="00D24606" w:rsidRDefault="00D24606"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Daily newsletters</w:t>
                            </w:r>
                          </w:p>
                          <w:p w14:paraId="76B755B8" w14:textId="628E4284" w:rsidR="00762DCE" w:rsidRP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Access to an online directory with over 20,000 professionals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BB5D" id="Text Box 1" o:spid="_x0000_s1027" type="#_x0000_t202" style="position:absolute;margin-left:266.7pt;margin-top:12.45pt;width:202.75pt;height:14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" fillcolor="white [3201]" strokeweight=".5pt">
                <v:textbox>
                  <w:txbxContent>
                    <w:p w14:paraId="4A40FB4F" w14:textId="18952A0C" w:rsidR="00762DCE" w:rsidRDefault="00762DCE">
                      <w:pPr>
                        <w:rPr>
                          <w:rFonts w:ascii="Times New Roman" w:hAnsi="Times New Roman" w:cs="Times New Roman"/>
                          <w:b/>
                          <w:bCs/>
                          <w:color w:val="234781"/>
                          <w:sz w:val="24"/>
                          <w:szCs w:val="24"/>
                          <w:lang w:val="en-US"/>
                        </w:rPr>
                      </w:pPr>
                      <w:r w:rsidRPr="00762DCE">
                        <w:rPr>
                          <w:rFonts w:ascii="Times New Roman" w:hAnsi="Times New Roman" w:cs="Times New Roman"/>
                          <w:b/>
                          <w:bCs/>
                          <w:color w:val="234781"/>
                          <w:sz w:val="24"/>
                          <w:szCs w:val="24"/>
                          <w:lang w:val="en-US"/>
                        </w:rPr>
                        <w:t>Membership Benefits</w:t>
                      </w:r>
                    </w:p>
                    <w:p w14:paraId="0B5DDE6C" w14:textId="0444BF4C" w:rsid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Exclusive workshops and conferences</w:t>
                      </w:r>
                    </w:p>
                    <w:p w14:paraId="5C6B6D32" w14:textId="65ED62C5" w:rsid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Free monthly webinars</w:t>
                      </w:r>
                    </w:p>
                    <w:p w14:paraId="5EF30385" w14:textId="39377DFD" w:rsid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On-demand online training</w:t>
                      </w:r>
                    </w:p>
                    <w:p w14:paraId="20E91BE4" w14:textId="6F06849E" w:rsidR="00D24606" w:rsidRDefault="00D24606"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Daily newsletters</w:t>
                      </w:r>
                    </w:p>
                    <w:p w14:paraId="76B755B8" w14:textId="628E4284" w:rsidR="00762DCE" w:rsidRPr="00762DCE" w:rsidRDefault="00762DCE" w:rsidP="00762DCE">
                      <w:pPr>
                        <w:pStyle w:val="ListParagraph"/>
                        <w:numPr>
                          <w:ilvl w:val="0"/>
                          <w:numId w:val="1"/>
                        </w:numPr>
                        <w:rPr>
                          <w:rFonts w:ascii="Times New Roman" w:hAnsi="Times New Roman" w:cs="Times New Roman"/>
                          <w:color w:val="234781"/>
                          <w:sz w:val="24"/>
                          <w:szCs w:val="24"/>
                          <w:lang w:val="en-US"/>
                        </w:rPr>
                      </w:pPr>
                      <w:r>
                        <w:rPr>
                          <w:rFonts w:ascii="Times New Roman" w:hAnsi="Times New Roman" w:cs="Times New Roman"/>
                          <w:color w:val="234781"/>
                          <w:sz w:val="24"/>
                          <w:szCs w:val="24"/>
                          <w:lang w:val="en-US"/>
                        </w:rPr>
                        <w:t>Access to an online directory with over 20,000 professionals</w:t>
                      </w:r>
                    </w:p>
                  </w:txbxContent>
                </v:textbox>
                <w10:wrap type="square"/>
              </v:shape>
            </w:pict>
          </mc:Fallback>
        </mc:AlternateContent>
      </w:r>
    </w:p>
    <w:p w14:paraId="2086F263" w14:textId="2654B537" w:rsidR="003013BB" w:rsidRDefault="00870BBE" w:rsidP="00762DCE">
      <w:pPr>
        <w:spacing w:line="240" w:lineRule="auto"/>
        <w:rPr>
          <w:rFonts w:ascii="Times New Roman" w:hAnsi="Times New Roman" w:cs="Times New Roman"/>
          <w:b/>
          <w:bCs/>
          <w:sz w:val="24"/>
          <w:szCs w:val="24"/>
        </w:rPr>
      </w:pPr>
      <w:r w:rsidRPr="00870BBE">
        <w:rPr>
          <w:rFonts w:ascii="Times New Roman" w:hAnsi="Times New Roman" w:cs="Times New Roman"/>
          <w:b/>
          <w:bCs/>
          <w:sz w:val="24"/>
          <w:szCs w:val="24"/>
        </w:rPr>
        <w:t>Membership</w:t>
      </w:r>
    </w:p>
    <w:p w14:paraId="61DC280A" w14:textId="45C468AF" w:rsidR="00870BBE" w:rsidRPr="00762DCE" w:rsidRDefault="00EA498A" w:rsidP="00762DCE">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PRSA connects professionals to a network of over 21,000 members through local and regional communities. As a member, you will receive access to exclusive tools that foster professional development and advance your career growth. </w:t>
      </w:r>
      <w:r w:rsidR="00762DCE">
        <w:rPr>
          <w:rFonts w:ascii="Times New Roman" w:hAnsi="Times New Roman" w:cs="Times New Roman"/>
          <w:sz w:val="24"/>
          <w:szCs w:val="24"/>
        </w:rPr>
        <w:t>With various membership packages based on experience, PRSA helps professionals become smarter, better prepared, and more connected.</w:t>
      </w:r>
    </w:p>
    <w:p w14:paraId="3E8B77C3" w14:textId="77777777" w:rsidR="00762DCE" w:rsidRDefault="00870BBE" w:rsidP="00762DC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Become </w:t>
      </w:r>
      <w:r w:rsidR="007F62F8">
        <w:rPr>
          <w:rFonts w:ascii="Times New Roman" w:hAnsi="Times New Roman" w:cs="Times New Roman"/>
          <w:b/>
          <w:bCs/>
          <w:sz w:val="24"/>
          <w:szCs w:val="24"/>
        </w:rPr>
        <w:t>A</w:t>
      </w:r>
      <w:r>
        <w:rPr>
          <w:rFonts w:ascii="Times New Roman" w:hAnsi="Times New Roman" w:cs="Times New Roman"/>
          <w:b/>
          <w:bCs/>
          <w:sz w:val="24"/>
          <w:szCs w:val="24"/>
        </w:rPr>
        <w:t xml:space="preserve"> Member</w:t>
      </w:r>
    </w:p>
    <w:p w14:paraId="0081D5CD" w14:textId="4EF8EC3B" w:rsidR="00DC4B4B" w:rsidRPr="00762DCE" w:rsidRDefault="00DC4B4B" w:rsidP="00762DCE">
      <w:pPr>
        <w:spacing w:line="240" w:lineRule="auto"/>
        <w:rPr>
          <w:rFonts w:ascii="Times New Roman" w:hAnsi="Times New Roman" w:cs="Times New Roman"/>
          <w:b/>
          <w:bCs/>
          <w:sz w:val="24"/>
          <w:szCs w:val="24"/>
        </w:rPr>
      </w:pPr>
      <w:r>
        <w:rPr>
          <w:rFonts w:ascii="Times New Roman" w:hAnsi="Times New Roman" w:cs="Times New Roman"/>
          <w:sz w:val="24"/>
          <w:szCs w:val="24"/>
        </w:rPr>
        <w:t>PRSA membership options are based on career experience levels. Each type of membership will provide opportunities</w:t>
      </w:r>
      <w:r w:rsidR="00B25B67">
        <w:rPr>
          <w:rFonts w:ascii="Times New Roman" w:hAnsi="Times New Roman" w:cs="Times New Roman"/>
          <w:sz w:val="24"/>
          <w:szCs w:val="24"/>
        </w:rPr>
        <w:t xml:space="preserve"> for any communications or public relations professional. Options are listed below:</w:t>
      </w:r>
    </w:p>
    <w:tbl>
      <w:tblPr>
        <w:tblStyle w:val="TableGrid"/>
        <w:tblW w:w="0" w:type="auto"/>
        <w:tblLook w:val="04A0" w:firstRow="1" w:lastRow="0" w:firstColumn="1" w:lastColumn="0" w:noHBand="0" w:noVBand="1"/>
      </w:tblPr>
      <w:tblGrid>
        <w:gridCol w:w="3116"/>
        <w:gridCol w:w="3117"/>
        <w:gridCol w:w="3117"/>
      </w:tblGrid>
      <w:tr w:rsidR="00870BBE" w14:paraId="274DD5EC" w14:textId="77777777" w:rsidTr="00870BBE">
        <w:tc>
          <w:tcPr>
            <w:tcW w:w="3116" w:type="dxa"/>
          </w:tcPr>
          <w:p w14:paraId="17B41CF8" w14:textId="5A922314" w:rsidR="00870BBE" w:rsidRPr="00870BBE" w:rsidRDefault="00870BBE" w:rsidP="00762DCE">
            <w:pPr>
              <w:spacing w:line="240" w:lineRule="auto"/>
              <w:rPr>
                <w:rFonts w:ascii="Times New Roman" w:hAnsi="Times New Roman" w:cs="Times New Roman"/>
                <w:b/>
                <w:bCs/>
                <w:color w:val="234781"/>
                <w:sz w:val="24"/>
                <w:szCs w:val="24"/>
              </w:rPr>
            </w:pPr>
            <w:r w:rsidRPr="00870BBE">
              <w:rPr>
                <w:rFonts w:ascii="Times New Roman" w:hAnsi="Times New Roman" w:cs="Times New Roman"/>
                <w:b/>
                <w:bCs/>
                <w:color w:val="234781"/>
                <w:sz w:val="24"/>
                <w:szCs w:val="24"/>
              </w:rPr>
              <w:t>Type</w:t>
            </w:r>
          </w:p>
        </w:tc>
        <w:tc>
          <w:tcPr>
            <w:tcW w:w="3117" w:type="dxa"/>
          </w:tcPr>
          <w:p w14:paraId="73C822BE" w14:textId="21BFAC2F" w:rsidR="00870BBE" w:rsidRPr="00870BBE" w:rsidRDefault="00870BBE" w:rsidP="00762DCE">
            <w:pPr>
              <w:spacing w:line="240" w:lineRule="auto"/>
              <w:rPr>
                <w:rFonts w:ascii="Times New Roman" w:hAnsi="Times New Roman" w:cs="Times New Roman"/>
                <w:b/>
                <w:bCs/>
                <w:color w:val="234781"/>
                <w:sz w:val="24"/>
                <w:szCs w:val="24"/>
              </w:rPr>
            </w:pPr>
            <w:r w:rsidRPr="00870BBE">
              <w:rPr>
                <w:rFonts w:ascii="Times New Roman" w:hAnsi="Times New Roman" w:cs="Times New Roman"/>
                <w:b/>
                <w:bCs/>
                <w:color w:val="234781"/>
                <w:sz w:val="24"/>
                <w:szCs w:val="24"/>
              </w:rPr>
              <w:t>Experience</w:t>
            </w:r>
          </w:p>
        </w:tc>
        <w:tc>
          <w:tcPr>
            <w:tcW w:w="3117" w:type="dxa"/>
          </w:tcPr>
          <w:p w14:paraId="5FE9CC41" w14:textId="26CCFCEF" w:rsidR="00870BBE" w:rsidRPr="00870BBE" w:rsidRDefault="00870BBE" w:rsidP="00762DCE">
            <w:pPr>
              <w:spacing w:line="240" w:lineRule="auto"/>
              <w:rPr>
                <w:rFonts w:ascii="Times New Roman" w:hAnsi="Times New Roman" w:cs="Times New Roman"/>
                <w:b/>
                <w:bCs/>
                <w:color w:val="234781"/>
                <w:sz w:val="24"/>
                <w:szCs w:val="24"/>
              </w:rPr>
            </w:pPr>
            <w:r w:rsidRPr="00870BBE">
              <w:rPr>
                <w:rFonts w:ascii="Times New Roman" w:hAnsi="Times New Roman" w:cs="Times New Roman"/>
                <w:b/>
                <w:bCs/>
                <w:color w:val="234781"/>
                <w:sz w:val="24"/>
                <w:szCs w:val="24"/>
              </w:rPr>
              <w:t>Price</w:t>
            </w:r>
          </w:p>
        </w:tc>
      </w:tr>
      <w:tr w:rsidR="00870BBE" w:rsidRPr="00870BBE" w14:paraId="6B7D5A02" w14:textId="77777777" w:rsidTr="00870BBE">
        <w:tc>
          <w:tcPr>
            <w:tcW w:w="3116" w:type="dxa"/>
          </w:tcPr>
          <w:p w14:paraId="70147F52" w14:textId="7F79D419" w:rsidR="00870BBE" w:rsidRPr="00870BBE" w:rsidRDefault="00870BBE" w:rsidP="00762DCE">
            <w:pPr>
              <w:spacing w:line="240" w:lineRule="auto"/>
              <w:rPr>
                <w:rFonts w:ascii="Times New Roman" w:hAnsi="Times New Roman" w:cs="Times New Roman"/>
                <w:color w:val="234781"/>
                <w:sz w:val="24"/>
                <w:szCs w:val="24"/>
              </w:rPr>
            </w:pPr>
            <w:r w:rsidRPr="00870BBE">
              <w:rPr>
                <w:rFonts w:ascii="Times New Roman" w:hAnsi="Times New Roman" w:cs="Times New Roman"/>
                <w:color w:val="234781"/>
                <w:sz w:val="24"/>
                <w:szCs w:val="24"/>
              </w:rPr>
              <w:t>Member</w:t>
            </w:r>
          </w:p>
        </w:tc>
        <w:tc>
          <w:tcPr>
            <w:tcW w:w="3117" w:type="dxa"/>
          </w:tcPr>
          <w:p w14:paraId="5D655CA8" w14:textId="27DD94F3" w:rsidR="00870BBE" w:rsidRPr="00870BBE" w:rsidRDefault="00870BBE" w:rsidP="00762DCE">
            <w:pPr>
              <w:spacing w:line="240" w:lineRule="auto"/>
              <w:rPr>
                <w:rFonts w:ascii="Times New Roman" w:hAnsi="Times New Roman" w:cs="Times New Roman"/>
                <w:color w:val="234781"/>
                <w:sz w:val="24"/>
                <w:szCs w:val="24"/>
              </w:rPr>
            </w:pPr>
            <w:r w:rsidRPr="00870BBE">
              <w:rPr>
                <w:rFonts w:ascii="Times New Roman" w:hAnsi="Times New Roman" w:cs="Times New Roman"/>
                <w:color w:val="234781"/>
                <w:sz w:val="24"/>
                <w:szCs w:val="24"/>
              </w:rPr>
              <w:t>More than</w:t>
            </w:r>
            <w:r w:rsidR="00DC4B4B">
              <w:rPr>
                <w:rFonts w:ascii="Times New Roman" w:hAnsi="Times New Roman" w:cs="Times New Roman"/>
                <w:color w:val="234781"/>
                <w:sz w:val="24"/>
                <w:szCs w:val="24"/>
              </w:rPr>
              <w:t xml:space="preserve"> three</w:t>
            </w:r>
            <w:r w:rsidRPr="00870BBE">
              <w:rPr>
                <w:rFonts w:ascii="Times New Roman" w:hAnsi="Times New Roman" w:cs="Times New Roman"/>
                <w:color w:val="234781"/>
                <w:sz w:val="24"/>
                <w:szCs w:val="24"/>
              </w:rPr>
              <w:t xml:space="preserve"> years</w:t>
            </w:r>
          </w:p>
        </w:tc>
        <w:tc>
          <w:tcPr>
            <w:tcW w:w="3117" w:type="dxa"/>
          </w:tcPr>
          <w:p w14:paraId="14A07A37" w14:textId="7022B3F9" w:rsidR="00870BBE" w:rsidRPr="00870BBE" w:rsidRDefault="00870BBE" w:rsidP="00762DCE">
            <w:pPr>
              <w:spacing w:line="240" w:lineRule="auto"/>
              <w:rPr>
                <w:rFonts w:ascii="Times New Roman" w:hAnsi="Times New Roman" w:cs="Times New Roman"/>
                <w:color w:val="234781"/>
                <w:sz w:val="24"/>
                <w:szCs w:val="24"/>
              </w:rPr>
            </w:pPr>
            <w:r w:rsidRPr="00870BBE">
              <w:rPr>
                <w:rFonts w:ascii="Times New Roman" w:hAnsi="Times New Roman" w:cs="Times New Roman"/>
                <w:color w:val="234781"/>
                <w:sz w:val="24"/>
                <w:szCs w:val="24"/>
              </w:rPr>
              <w:t>$260 Annual Dues/$65 Initiation Fee</w:t>
            </w:r>
          </w:p>
        </w:tc>
      </w:tr>
      <w:tr w:rsidR="00870BBE" w:rsidRPr="00870BBE" w14:paraId="22401854" w14:textId="77777777" w:rsidTr="00870BBE">
        <w:tc>
          <w:tcPr>
            <w:tcW w:w="3116" w:type="dxa"/>
          </w:tcPr>
          <w:p w14:paraId="42F2EA40" w14:textId="79519D12" w:rsidR="00870BBE" w:rsidRPr="00870BBE" w:rsidRDefault="00870BBE" w:rsidP="00762DCE">
            <w:pPr>
              <w:spacing w:line="240" w:lineRule="auto"/>
              <w:rPr>
                <w:rFonts w:ascii="Times New Roman" w:hAnsi="Times New Roman" w:cs="Times New Roman"/>
                <w:color w:val="234781"/>
                <w:sz w:val="24"/>
                <w:szCs w:val="24"/>
              </w:rPr>
            </w:pPr>
            <w:r w:rsidRPr="00870BBE">
              <w:rPr>
                <w:rFonts w:ascii="Times New Roman" w:hAnsi="Times New Roman" w:cs="Times New Roman"/>
                <w:color w:val="234781"/>
                <w:sz w:val="24"/>
                <w:szCs w:val="24"/>
              </w:rPr>
              <w:t>Associate Member 1</w:t>
            </w:r>
          </w:p>
        </w:tc>
        <w:tc>
          <w:tcPr>
            <w:tcW w:w="3117" w:type="dxa"/>
          </w:tcPr>
          <w:p w14:paraId="7C1165E6" w14:textId="41309821" w:rsidR="00870BBE" w:rsidRPr="00870BBE" w:rsidRDefault="00870BBE" w:rsidP="00762DCE">
            <w:pPr>
              <w:spacing w:line="240" w:lineRule="auto"/>
              <w:rPr>
                <w:rFonts w:ascii="Times New Roman" w:hAnsi="Times New Roman" w:cs="Times New Roman"/>
                <w:color w:val="234781"/>
                <w:sz w:val="24"/>
                <w:szCs w:val="24"/>
              </w:rPr>
            </w:pPr>
            <w:r w:rsidRPr="00870BBE">
              <w:rPr>
                <w:rFonts w:ascii="Times New Roman" w:hAnsi="Times New Roman" w:cs="Times New Roman"/>
                <w:color w:val="234781"/>
                <w:sz w:val="24"/>
                <w:szCs w:val="24"/>
              </w:rPr>
              <w:t xml:space="preserve">Less than </w:t>
            </w:r>
            <w:r w:rsidR="00DC4B4B">
              <w:rPr>
                <w:rFonts w:ascii="Times New Roman" w:hAnsi="Times New Roman" w:cs="Times New Roman"/>
                <w:color w:val="234781"/>
                <w:sz w:val="24"/>
                <w:szCs w:val="24"/>
              </w:rPr>
              <w:t>one</w:t>
            </w:r>
            <w:r w:rsidRPr="00870BBE">
              <w:rPr>
                <w:rFonts w:ascii="Times New Roman" w:hAnsi="Times New Roman" w:cs="Times New Roman"/>
                <w:color w:val="234781"/>
                <w:sz w:val="24"/>
                <w:szCs w:val="24"/>
              </w:rPr>
              <w:t xml:space="preserve"> year</w:t>
            </w:r>
          </w:p>
        </w:tc>
        <w:tc>
          <w:tcPr>
            <w:tcW w:w="3117" w:type="dxa"/>
          </w:tcPr>
          <w:p w14:paraId="427F21CA" w14:textId="3BF9CBE4"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$115 Annual Dues</w:t>
            </w:r>
          </w:p>
        </w:tc>
      </w:tr>
      <w:tr w:rsidR="00870BBE" w:rsidRPr="00870BBE" w14:paraId="04FA890D" w14:textId="77777777" w:rsidTr="00870BBE">
        <w:tc>
          <w:tcPr>
            <w:tcW w:w="3116" w:type="dxa"/>
          </w:tcPr>
          <w:p w14:paraId="0FF20F1B" w14:textId="648EBEED"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Associate Member 2</w:t>
            </w:r>
          </w:p>
        </w:tc>
        <w:tc>
          <w:tcPr>
            <w:tcW w:w="3117" w:type="dxa"/>
          </w:tcPr>
          <w:p w14:paraId="543A4850" w14:textId="3903E642"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One to two years</w:t>
            </w:r>
          </w:p>
        </w:tc>
        <w:tc>
          <w:tcPr>
            <w:tcW w:w="3117" w:type="dxa"/>
          </w:tcPr>
          <w:p w14:paraId="5AF5062B" w14:textId="20D0AB8A"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$155 Annual Dues</w:t>
            </w:r>
          </w:p>
        </w:tc>
      </w:tr>
      <w:tr w:rsidR="00870BBE" w:rsidRPr="00870BBE" w14:paraId="541EEEC9" w14:textId="77777777" w:rsidTr="00870BBE">
        <w:tc>
          <w:tcPr>
            <w:tcW w:w="3116" w:type="dxa"/>
          </w:tcPr>
          <w:p w14:paraId="1A685AA4" w14:textId="2611CCA8"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Associate Member 3</w:t>
            </w:r>
          </w:p>
        </w:tc>
        <w:tc>
          <w:tcPr>
            <w:tcW w:w="3117" w:type="dxa"/>
          </w:tcPr>
          <w:p w14:paraId="306A11C8" w14:textId="32F75333"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Two to three years</w:t>
            </w:r>
          </w:p>
        </w:tc>
        <w:tc>
          <w:tcPr>
            <w:tcW w:w="3117" w:type="dxa"/>
          </w:tcPr>
          <w:p w14:paraId="7038F514" w14:textId="1CEE3468"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$200 Annual Dues</w:t>
            </w:r>
          </w:p>
        </w:tc>
      </w:tr>
      <w:tr w:rsidR="00870BBE" w:rsidRPr="00870BBE" w14:paraId="38D9BDCA" w14:textId="77777777" w:rsidTr="00870BBE">
        <w:tc>
          <w:tcPr>
            <w:tcW w:w="3116" w:type="dxa"/>
          </w:tcPr>
          <w:p w14:paraId="41BB6BDD" w14:textId="65E05FF8"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Associate Member, Graduate Student</w:t>
            </w:r>
          </w:p>
        </w:tc>
        <w:tc>
          <w:tcPr>
            <w:tcW w:w="3117" w:type="dxa"/>
          </w:tcPr>
          <w:p w14:paraId="4E25C4C4" w14:textId="2A719F59"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Former PRSSA member who graduated within the past two years</w:t>
            </w:r>
          </w:p>
        </w:tc>
        <w:tc>
          <w:tcPr>
            <w:tcW w:w="3117" w:type="dxa"/>
          </w:tcPr>
          <w:p w14:paraId="19FA77FC" w14:textId="15A781D4" w:rsidR="00870BBE" w:rsidRPr="00870BBE" w:rsidRDefault="00DC4B4B" w:rsidP="00762DCE">
            <w:pPr>
              <w:spacing w:line="240" w:lineRule="auto"/>
              <w:rPr>
                <w:rFonts w:ascii="Times New Roman" w:hAnsi="Times New Roman" w:cs="Times New Roman"/>
                <w:color w:val="234781"/>
                <w:sz w:val="24"/>
                <w:szCs w:val="24"/>
              </w:rPr>
            </w:pPr>
            <w:r>
              <w:rPr>
                <w:rFonts w:ascii="Times New Roman" w:hAnsi="Times New Roman" w:cs="Times New Roman"/>
                <w:color w:val="234781"/>
                <w:sz w:val="24"/>
                <w:szCs w:val="24"/>
              </w:rPr>
              <w:t>$60 Annual Dues</w:t>
            </w:r>
          </w:p>
        </w:tc>
      </w:tr>
    </w:tbl>
    <w:p w14:paraId="3B9B8F4A" w14:textId="77777777" w:rsidR="00762DCE" w:rsidRDefault="00762DCE" w:rsidP="00762DCE">
      <w:pPr>
        <w:spacing w:line="240" w:lineRule="auto"/>
        <w:jc w:val="center"/>
        <w:rPr>
          <w:rFonts w:ascii="Times New Roman" w:hAnsi="Times New Roman" w:cs="Times New Roman"/>
          <w:sz w:val="24"/>
          <w:szCs w:val="24"/>
        </w:rPr>
      </w:pPr>
    </w:p>
    <w:p w14:paraId="18CF1532" w14:textId="1B4EDDB1" w:rsidR="00762DCE" w:rsidRPr="00762DCE" w:rsidRDefault="00762DCE" w:rsidP="00762DC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762DCE" w:rsidRPr="00762DCE" w:rsidSect="00F438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0F41" w14:textId="77777777" w:rsidR="00083D61" w:rsidRDefault="00083D61" w:rsidP="00B22581">
      <w:pPr>
        <w:spacing w:after="0" w:line="240" w:lineRule="auto"/>
      </w:pPr>
      <w:r>
        <w:separator/>
      </w:r>
    </w:p>
  </w:endnote>
  <w:endnote w:type="continuationSeparator" w:id="0">
    <w:p w14:paraId="0D057BA3" w14:textId="77777777" w:rsidR="00083D61" w:rsidRDefault="00083D61" w:rsidP="00B2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Extra Light">
    <w:panose1 w:val="020B02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C072" w14:textId="77777777" w:rsidR="00083D61" w:rsidRDefault="00083D61" w:rsidP="00B22581">
      <w:pPr>
        <w:spacing w:after="0" w:line="240" w:lineRule="auto"/>
      </w:pPr>
      <w:r>
        <w:separator/>
      </w:r>
    </w:p>
  </w:footnote>
  <w:footnote w:type="continuationSeparator" w:id="0">
    <w:p w14:paraId="2A1DD4A7" w14:textId="77777777" w:rsidR="00083D61" w:rsidRDefault="00083D61" w:rsidP="00B2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8613C"/>
    <w:multiLevelType w:val="hybridMultilevel"/>
    <w:tmpl w:val="13867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85"/>
    <w:rsid w:val="00083D61"/>
    <w:rsid w:val="000B7638"/>
    <w:rsid w:val="003013BB"/>
    <w:rsid w:val="003272A4"/>
    <w:rsid w:val="004B1085"/>
    <w:rsid w:val="00532340"/>
    <w:rsid w:val="005E6577"/>
    <w:rsid w:val="00740FAE"/>
    <w:rsid w:val="00762DCE"/>
    <w:rsid w:val="007F62F8"/>
    <w:rsid w:val="0082461A"/>
    <w:rsid w:val="00870BBE"/>
    <w:rsid w:val="008D5817"/>
    <w:rsid w:val="00907C95"/>
    <w:rsid w:val="00B22581"/>
    <w:rsid w:val="00B25B67"/>
    <w:rsid w:val="00BC4B91"/>
    <w:rsid w:val="00C036FA"/>
    <w:rsid w:val="00CB2411"/>
    <w:rsid w:val="00D24606"/>
    <w:rsid w:val="00D70631"/>
    <w:rsid w:val="00DC4B4B"/>
    <w:rsid w:val="00EA498A"/>
    <w:rsid w:val="00F4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7711"/>
  <w15:chartTrackingRefBased/>
  <w15:docId w15:val="{E0323CA0-B086-744B-8028-732A1042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81"/>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581"/>
    <w:rPr>
      <w:color w:val="0000FF"/>
      <w:u w:val="single"/>
    </w:rPr>
  </w:style>
  <w:style w:type="character" w:styleId="UnresolvedMention">
    <w:name w:val="Unresolved Mention"/>
    <w:basedOn w:val="DefaultParagraphFont"/>
    <w:uiPriority w:val="99"/>
    <w:semiHidden/>
    <w:unhideWhenUsed/>
    <w:rsid w:val="00B22581"/>
    <w:rPr>
      <w:color w:val="605E5C"/>
      <w:shd w:val="clear" w:color="auto" w:fill="E1DFDD"/>
    </w:rPr>
  </w:style>
  <w:style w:type="paragraph" w:styleId="Header">
    <w:name w:val="header"/>
    <w:basedOn w:val="Normal"/>
    <w:link w:val="HeaderChar"/>
    <w:uiPriority w:val="99"/>
    <w:unhideWhenUsed/>
    <w:rsid w:val="00B2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581"/>
    <w:rPr>
      <w:sz w:val="22"/>
      <w:szCs w:val="22"/>
      <w:lang w:val="en-GB"/>
    </w:rPr>
  </w:style>
  <w:style w:type="paragraph" w:styleId="Footer">
    <w:name w:val="footer"/>
    <w:basedOn w:val="Normal"/>
    <w:link w:val="FooterChar"/>
    <w:uiPriority w:val="99"/>
    <w:unhideWhenUsed/>
    <w:rsid w:val="00B2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581"/>
    <w:rPr>
      <w:sz w:val="22"/>
      <w:szCs w:val="22"/>
      <w:lang w:val="en-GB"/>
    </w:rPr>
  </w:style>
  <w:style w:type="character" w:styleId="FollowedHyperlink">
    <w:name w:val="FollowedHyperlink"/>
    <w:basedOn w:val="DefaultParagraphFont"/>
    <w:uiPriority w:val="99"/>
    <w:semiHidden/>
    <w:unhideWhenUsed/>
    <w:rsid w:val="000B7638"/>
    <w:rPr>
      <w:color w:val="954F72" w:themeColor="followedHyperlink"/>
      <w:u w:val="single"/>
    </w:rPr>
  </w:style>
  <w:style w:type="table" w:styleId="TableGrid">
    <w:name w:val="Table Grid"/>
    <w:basedOn w:val="TableNormal"/>
    <w:uiPriority w:val="39"/>
    <w:rsid w:val="0087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cn453@drexe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rsa.org/home" TargetMode="External"/><Relationship Id="rId4" Type="http://schemas.openxmlformats.org/officeDocument/2006/relationships/webSettings" Target="webSettings.xml"/><Relationship Id="rId9" Type="http://schemas.openxmlformats.org/officeDocument/2006/relationships/hyperlink" Target="https://www.prsa.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Nguyen,Candice</dc:creator>
  <cp:keywords/>
  <dc:description/>
  <cp:lastModifiedBy>Nguyen,Candice</cp:lastModifiedBy>
  <cp:revision>6</cp:revision>
  <dcterms:created xsi:type="dcterms:W3CDTF">2022-02-23T16:09:00Z</dcterms:created>
  <dcterms:modified xsi:type="dcterms:W3CDTF">2022-02-23T17:16:00Z</dcterms:modified>
</cp:coreProperties>
</file>